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F4292" w14:textId="77777777" w:rsidR="00B93694" w:rsidRPr="00B93694" w:rsidRDefault="00B93694" w:rsidP="00B93694">
      <w:r w:rsidRPr="00B93694">
        <w:t>En septembre 2025, un Centre de Médecine Bucco-Dentaire de 3000 m², situé sur le site Sud, entièrement dédié aux soins dentaires et à la formation des Chirurgiens-Dentistes a ouvert ses portes (cette activité n’apparait pas dans le rapport de gestion 2024)</w:t>
      </w:r>
    </w:p>
    <w:p w14:paraId="666D8C3B" w14:textId="77777777" w:rsidR="00727559" w:rsidRDefault="00727559"/>
    <w:sectPr w:rsidR="007275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59"/>
    <w:rsid w:val="001F1835"/>
    <w:rsid w:val="00727559"/>
    <w:rsid w:val="00B9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75E9"/>
  <w15:chartTrackingRefBased/>
  <w15:docId w15:val="{693857D6-4787-417C-9E0B-CC62DCDF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27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75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7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275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275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275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275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275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27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275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2755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2755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2755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2755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2755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2755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275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7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27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27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27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2755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2755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2755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27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2755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275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BA5F389C-B2FE-4EC9-A88A-3751516CAF6B}"/>
</file>

<file path=customXml/itemProps2.xml><?xml version="1.0" encoding="utf-8"?>
<ds:datastoreItem xmlns:ds="http://schemas.openxmlformats.org/officeDocument/2006/customXml" ds:itemID="{7318E324-30B7-4782-8D20-144B4D9E02DC}"/>
</file>

<file path=customXml/itemProps3.xml><?xml version="1.0" encoding="utf-8"?>
<ds:datastoreItem xmlns:ds="http://schemas.openxmlformats.org/officeDocument/2006/customXml" ds:itemID="{3269D0A4-6FF6-4012-99AE-CEFF325844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219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PELAGALI</dc:creator>
  <cp:keywords/>
  <dc:description/>
  <cp:lastModifiedBy>Maxime PELAGALI</cp:lastModifiedBy>
  <cp:revision>2</cp:revision>
  <dcterms:created xsi:type="dcterms:W3CDTF">2026-05-21T07:46:00Z</dcterms:created>
  <dcterms:modified xsi:type="dcterms:W3CDTF">2026-05-21T07:46:00Z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</Properties>
</file>